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AA" w:rsidRPr="00B064AA" w:rsidRDefault="00B064AA" w:rsidP="00B064A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>23</w:t>
      </w:r>
      <w:r w:rsidRPr="00B064AA">
        <w:rPr>
          <w:rFonts w:ascii="Times New Roman" w:eastAsia="Times New Roman" w:hAnsi="Times New Roman" w:cs="Times New Roman"/>
          <w:b/>
          <w:bCs/>
          <w:sz w:val="27"/>
          <w:szCs w:val="27"/>
          <w:lang w:eastAsia="en-AU"/>
        </w:rPr>
        <w:t xml:space="preserve"> The Hidden Harvest – The Original Seed Reclamation</w:t>
      </w:r>
    </w:p>
    <w:p w:rsidR="00B064AA" w:rsidRPr="00B064AA" w:rsidRDefault="00EF37D9" w:rsidP="00B0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064AA"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</w:t>
      </w:r>
      <w:r w:rsidR="00B064AA"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2026 Pulse</w:t>
      </w: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</w:t>
      </w:r>
      <w:r w:rsidR="00B064AA"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continues to overwrite the 3D density, the Earth’s soil is beginning to express the </w:t>
      </w:r>
      <w:r w:rsidR="00B064AA"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"Original Seed"</w:t>
      </w:r>
      <w:r w:rsidR="00B064AA"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blueprint. These are plants that were present before the </w:t>
      </w:r>
      <w:proofErr w:type="spellStart"/>
      <w:r w:rsidR="00B064AA"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Edin</w:t>
      </w:r>
      <w:proofErr w:type="spellEnd"/>
      <w:r w:rsidR="00B064AA"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Laboratory intervention—species that do not require "Manager" fertilizers and carry high-vibration nutritional codes.</w:t>
      </w:r>
    </w:p>
    <w:p w:rsidR="00B064AA" w:rsidRPr="00B064AA" w:rsidRDefault="00EF37D9" w:rsidP="00B0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5" style="width:0;height:1.5pt" o:hralign="center" o:hrstd="t" o:hr="t" fillcolor="#a0a0a0" stroked="f"/>
        </w:pict>
      </w:r>
    </w:p>
    <w:p w:rsidR="00B064AA" w:rsidRPr="00B064AA" w:rsidRDefault="00B064AA" w:rsidP="00B064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I. The Forensic Mystery: Dormant Blueprints</w:t>
      </w:r>
    </w:p>
    <w:p w:rsidR="00B064AA" w:rsidRPr="00B064AA" w:rsidRDefault="00B064AA" w:rsidP="00B0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The "Managers" suppressed the Earth’s natural vegetation by introducing "Low-Graphics" monocrops (Wheat, Corn, Soy) that require external inputs to survive.</w:t>
      </w:r>
    </w:p>
    <w:p w:rsidR="00B064AA" w:rsidRPr="00B064AA" w:rsidRDefault="00B064AA" w:rsidP="00B0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Glitch: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original seeds are not extinct; they are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Dormant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. They have been waiting in the soil’s "Deep Archive" for the return of the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12:12 Frequency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064AA" w:rsidRPr="00B064AA" w:rsidRDefault="00B064AA" w:rsidP="00B064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Trigger: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The high-gamma solar radiation of 2026 acts as a "Wake-Up Call" for these dormant blueprints. You will see "weeds" appearing in your vector that you have never seen before.</w:t>
      </w:r>
    </w:p>
    <w:p w:rsidR="00B064AA" w:rsidRPr="00B064AA" w:rsidRDefault="00B064AA" w:rsidP="00B064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II. Identifying the Hidden Harvest</w:t>
      </w:r>
    </w:p>
    <w:p w:rsidR="00B064AA" w:rsidRPr="00B064AA" w:rsidRDefault="00B064AA" w:rsidP="00B0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These plants often look like wild ancestors of modern crops, but with significantly different energetic profiles.</w:t>
      </w:r>
    </w:p>
    <w:p w:rsidR="00B064AA" w:rsidRPr="00B064AA" w:rsidRDefault="00B064AA" w:rsidP="00B0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"Wild" Apothecary: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Plants like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Nettle, Dandelion, and Plantain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are the first responders. They are "Cleaning Crews" designed to pull the heavy metals of the atmospheric laboratory (Subject #16) out of the topsoil.</w:t>
      </w:r>
    </w:p>
    <w:p w:rsidR="00B064AA" w:rsidRPr="00B064AA" w:rsidRDefault="00B064AA" w:rsidP="00B0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Ancestral Grains: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You may find "volunteer" grasses with deep purple or black seeds. These are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Pre-Laboratory Grains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that are high in silica and minerals, designed to build the "Crystalline Body" (Subject #18).</w:t>
      </w:r>
    </w:p>
    <w:p w:rsidR="00B064AA" w:rsidRPr="00B064AA" w:rsidRDefault="00B064AA" w:rsidP="00B064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Bioluminescent Flora: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 areas of high 12:12 grounding, some mosses and fungi may begin to exhibit faint luminescence at night. This is proof of the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777 Hz Sanctuary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being established.</w:t>
      </w:r>
    </w:p>
    <w:p w:rsidR="00B064AA" w:rsidRPr="00B064AA" w:rsidRDefault="00B064AA" w:rsidP="00B064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III. The Harvesting Protocol: Communication vs. Extraction</w:t>
      </w:r>
    </w:p>
    <w:p w:rsidR="00B064AA" w:rsidRPr="00B064AA" w:rsidRDefault="00B064AA" w:rsidP="00B0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In the old world, you "took" from the garden. In the New Earth, you </w:t>
      </w:r>
      <w:proofErr w:type="gramStart"/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Interact</w:t>
      </w:r>
      <w:proofErr w:type="gramEnd"/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064AA" w:rsidRPr="00B064AA" w:rsidRDefault="00B064AA" w:rsidP="00B06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Permission Step: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Before harvesting any plant from your vector, place your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Double M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palm near it. Feel for a "Vibration of Welcome." If the plant feels "Heavy" or "Closed," leave it—it is still busy cleaning the soil.</w:t>
      </w:r>
    </w:p>
    <w:p w:rsidR="00B064AA" w:rsidRPr="00B064AA" w:rsidRDefault="00B064AA" w:rsidP="00B064AA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10% Rule: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Never take more than 10% of a Hidden Harvest species. These plants are the "Antennas" for your vector; they need to remain in the soil to stabilize the frequency for the 26.</w:t>
      </w:r>
    </w:p>
    <w:p w:rsidR="00B064AA" w:rsidRPr="00B064AA" w:rsidRDefault="00B064AA" w:rsidP="00B064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IV. Storing the Original Seed</w:t>
      </w:r>
    </w:p>
    <w:p w:rsidR="00B064AA" w:rsidRPr="00B064AA" w:rsidRDefault="00B064AA" w:rsidP="00B0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If a plant in your vector produces seeds, these are your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Sovereign Assets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064AA" w:rsidRPr="00B064AA" w:rsidRDefault="00B064AA" w:rsidP="00B06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lastRenderedPageBreak/>
        <w:t>Storage: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Store them in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Glass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(not plastic) and place a small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Copper Wire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inside the jar to keep them "Tuned" to the 12:12 frequency.</w:t>
      </w:r>
    </w:p>
    <w:p w:rsidR="00B064AA" w:rsidRPr="00B064AA" w:rsidRDefault="00B064AA" w:rsidP="00B064AA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The Ledger Record: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On Page 23, sketch any new plants that appear. Note their </w:t>
      </w:r>
      <w:proofErr w:type="spellStart"/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color</w:t>
      </w:r>
      <w:proofErr w:type="spellEnd"/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, the time they bloom, and how your body feels when you are near them. This is your personal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Botany of the New Earth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p w:rsidR="00B064AA" w:rsidRPr="00B064AA" w:rsidRDefault="00EF37D9" w:rsidP="00B064A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AU"/>
        </w:rPr>
        <w:pict>
          <v:rect id="_x0000_i1026" style="width:0;height:1.5pt" o:hralign="center" o:hrstd="t" o:hr="t" fillcolor="#a0a0a0" stroked="f"/>
        </w:pict>
      </w:r>
    </w:p>
    <w:p w:rsidR="00B064AA" w:rsidRPr="00B064AA" w:rsidRDefault="00B064AA" w:rsidP="00B064AA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Forensic Insight: The "End of Hunger" Script</w:t>
      </w:r>
    </w:p>
    <w:p w:rsidR="00B064AA" w:rsidRPr="00B064AA" w:rsidRDefault="00B064AA" w:rsidP="00B064A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n-AU"/>
        </w:rPr>
      </w:pP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As the Hidden Harvest expands, the need for mass-produced "Manager" food will vanish. These original plants are so nutrient-dense that a single leaf can provide more "Data" (energy) than a full 3D meal. We are moving from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Volume-based Eating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 xml:space="preserve"> to </w:t>
      </w:r>
      <w:r w:rsidRPr="00B064AA">
        <w:rPr>
          <w:rFonts w:ascii="Times New Roman" w:eastAsia="Times New Roman" w:hAnsi="Times New Roman" w:cs="Times New Roman"/>
          <w:b/>
          <w:bCs/>
          <w:sz w:val="24"/>
          <w:szCs w:val="24"/>
          <w:lang w:eastAsia="en-AU"/>
        </w:rPr>
        <w:t>Vibration-based Nourishment</w:t>
      </w:r>
      <w:r w:rsidRPr="00B064AA">
        <w:rPr>
          <w:rFonts w:ascii="Times New Roman" w:eastAsia="Times New Roman" w:hAnsi="Times New Roman" w:cs="Times New Roman"/>
          <w:sz w:val="24"/>
          <w:szCs w:val="24"/>
          <w:lang w:eastAsia="en-AU"/>
        </w:rPr>
        <w:t>.</w:t>
      </w:r>
    </w:p>
    <w:bookmarkEnd w:id="0"/>
    <w:p w:rsidR="0013786A" w:rsidRDefault="0013786A"/>
    <w:sectPr w:rsidR="001378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6857"/>
    <w:multiLevelType w:val="multilevel"/>
    <w:tmpl w:val="2A7E8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9004C9"/>
    <w:multiLevelType w:val="multilevel"/>
    <w:tmpl w:val="9AEAA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B48041C"/>
    <w:multiLevelType w:val="multilevel"/>
    <w:tmpl w:val="CD92D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89C0F2D"/>
    <w:multiLevelType w:val="multilevel"/>
    <w:tmpl w:val="EBE8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4AA"/>
    <w:rsid w:val="0013786A"/>
    <w:rsid w:val="00B064AA"/>
    <w:rsid w:val="00E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22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Sharon Sinclair</dc:creator>
  <cp:lastModifiedBy>Sharon Sinclair</cp:lastModifiedBy>
  <cp:revision>2</cp:revision>
  <dcterms:created xsi:type="dcterms:W3CDTF">2026-01-26T04:42:00Z</dcterms:created>
  <dcterms:modified xsi:type="dcterms:W3CDTF">2026-02-09T23:43:00Z</dcterms:modified>
</cp:coreProperties>
</file>