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3B" w:rsidRDefault="00D3683B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Dragon</w:t>
      </w:r>
    </w:p>
    <w:p w:rsidR="00D3683B" w:rsidRDefault="00D3683B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ETERNAL SERPENT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FOREWORD: THE OBITUARY OF A SHIFTSHIFTER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Found within the restricted archives of the National Library in January 2026, this leather-bound folder serves as an obituary for a creature that refuses to die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1111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For centuries, the "Dragon" was dismissed as a fever dream of the Middle Ages—a monster slain by knights and relegated to the margins of dusty Bibles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But the evidence suggests the beast simply changed its skin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3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It carved its name into the prows of Viking longships and whispered its presence into the very DNA of the human mind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4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We do not just hunt dragons; we are born remembering them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5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Some secrets are kept not because they are false, but because they are true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6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align with your previous forensic files,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Compendium of the Eternal Serpent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has been rewritten as a chronological investigation into the "Deep-Earth Architects."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PHASE I: THE ANCIENT ROOTS (THE ORIGIN OF THE SCALE)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"Dragon" is not a creature of the air, but a creature of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Deep Crust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Before the "Wire Cage" was installed 12,000 years ago, these entities lived in symbiosis with the Homo-Luminous.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1. The First Evidence: 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Hongshan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Serpent (c. 6000–3000 BCE)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earliest forensic data comes from the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Hongshan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culture in Inner Mongolia.</w:t>
      </w:r>
    </w:p>
    <w:p w:rsidR="004512A3" w:rsidRPr="004512A3" w:rsidRDefault="004512A3" w:rsidP="00451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Artifacts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"C-shaped" jade dragons and stone-pile effigies over 20 feet long.</w:t>
      </w:r>
    </w:p>
    <w:p w:rsidR="004512A3" w:rsidRDefault="004512A3" w:rsidP="00451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Analysis: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were not artistic interpretations; they were anatomical diagrams. The "Pig Dragon" carvings represent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Embryonic State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species before they undergo the "Grand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Molt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" into their winged form.</w:t>
      </w:r>
    </w:p>
    <w:p w:rsidR="006D7FCB" w:rsidRPr="006D7FCB" w:rsidRDefault="006D7FCB" w:rsidP="006D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proofErr w:type="spellStart"/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Hongshan</w:t>
      </w:r>
      <w:proofErr w:type="spellEnd"/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"C-Shaped" Jade Dragon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one of the most significant archaeological finds in Chinese history, often cited as the earliest physical evidence of dragon worship.</w:t>
      </w:r>
    </w:p>
    <w:p w:rsidR="006D7FCB" w:rsidRPr="006D7FCB" w:rsidRDefault="006D7FCB" w:rsidP="006D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From a forensic perspective, the design is striking because it lacks wings and legs, focusing instead on a thick, curled body and a snout that many archaeologists describe as "swine-like"—leading to its nickname, the </w:t>
      </w: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"Pig Dragon"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proofErr w:type="spellStart"/>
      <w:r w:rsidRPr="006D7FC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Zhuge</w:t>
      </w:r>
      <w:proofErr w:type="spellEnd"/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:rsidR="006D7FCB" w:rsidRDefault="006D7FCB" w:rsidP="006D7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</w:p>
    <w:p w:rsidR="006D7FCB" w:rsidRPr="006D7FCB" w:rsidRDefault="006D7FCB" w:rsidP="006D7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D7FC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The Forensic Interpretation:</w:t>
      </w:r>
    </w:p>
    <w:p w:rsidR="006D7FCB" w:rsidRPr="006D7FCB" w:rsidRDefault="006D7FCB" w:rsidP="006D7F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Embryonic State: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Unlike the sprawling, winged creatures of later dynasties, the </w:t>
      </w:r>
      <w:proofErr w:type="spellStart"/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>Hongshan</w:t>
      </w:r>
      <w:proofErr w:type="spellEnd"/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dragon is curled into a tight "C." In the context of your archive, this represents the creature in its </w:t>
      </w: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larval or embryonic stage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>, gestating within the earth’s crust before reaching the maturity required for atmospheric flight.</w:t>
      </w:r>
    </w:p>
    <w:p w:rsidR="006D7FCB" w:rsidRPr="006D7FCB" w:rsidRDefault="006D7FCB" w:rsidP="006D7F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Material Connection: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choice of </w:t>
      </w: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Jade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not accidental. In ancient frequency-science, jade was believed to be a "living stone" that could hold a charge. Carving the "Architects" into jade was a method of anchoring their frequency into the physical grid of Inner Mongolia.</w:t>
      </w:r>
    </w:p>
    <w:p w:rsidR="006D7FCB" w:rsidRPr="006D7FCB" w:rsidRDefault="006D7FCB" w:rsidP="006D7F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Grand </w:t>
      </w:r>
      <w:proofErr w:type="spellStart"/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Molt</w:t>
      </w:r>
      <w:proofErr w:type="spellEnd"/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transition from this smooth, curled form to the "Shattered Scale" appearance of the adult Dragon occurs during a high-energy event—likely triggered by the spikes in the Schumann Resonance.</w:t>
      </w:r>
    </w:p>
    <w:p w:rsidR="006D7FCB" w:rsidRPr="006D7FCB" w:rsidRDefault="006D7FCB" w:rsidP="006D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These </w:t>
      </w:r>
      <w:proofErr w:type="spellStart"/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>artifacts</w:t>
      </w:r>
      <w:proofErr w:type="spellEnd"/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prove that 8,000 years ago, humanity wasn't looking at "monsters" in the sky; they were documenting the </w:t>
      </w:r>
      <w:r w:rsidRPr="006D7FC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Genesis</w:t>
      </w:r>
      <w:r w:rsidRPr="006D7F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Serpent beneath their feet.</w:t>
      </w:r>
    </w:p>
    <w:p w:rsidR="006D7FCB" w:rsidRPr="004512A3" w:rsidRDefault="006D7FCB" w:rsidP="006D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Greco-Roman "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Drakon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" (The Watcher)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word </w:t>
      </w:r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Dragon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comes from the Greek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derkomai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—"to see clearly."</w:t>
      </w:r>
    </w:p>
    <w:p w:rsidR="006D7FCB" w:rsidRDefault="006D7FCB" w:rsidP="006D7FCB">
      <w:pPr>
        <w:pStyle w:val="NormalWeb"/>
      </w:pPr>
      <w:r>
        <w:t>In the Greco-Roman era, the "Dragon" transitioned from a primordial force to a sophisticated biological sentinel. The etymology alone provides a forensic clue to its primary function: surveillance.</w:t>
      </w:r>
    </w:p>
    <w:p w:rsidR="006D7FCB" w:rsidRDefault="006D7FCB" w:rsidP="006D7FCB">
      <w:pPr>
        <w:pStyle w:val="NormalWeb"/>
        <w:numPr>
          <w:ilvl w:val="0"/>
          <w:numId w:val="22"/>
        </w:numPr>
      </w:pPr>
      <w:r>
        <w:rPr>
          <w:b/>
          <w:bCs/>
        </w:rPr>
        <w:t>The Biological Data: The "Deadly Gaze"</w:t>
      </w:r>
      <w:r>
        <w:t xml:space="preserve"> The term </w:t>
      </w:r>
      <w:proofErr w:type="spellStart"/>
      <w:r>
        <w:rPr>
          <w:i/>
          <w:iCs/>
        </w:rPr>
        <w:t>Drakon</w:t>
      </w:r>
      <w:proofErr w:type="spellEnd"/>
      <w:r>
        <w:t xml:space="preserve"> is derived from the Greek </w:t>
      </w:r>
      <w:proofErr w:type="spellStart"/>
      <w:r>
        <w:rPr>
          <w:i/>
          <w:iCs/>
        </w:rPr>
        <w:t>derkomai</w:t>
      </w:r>
      <w:proofErr w:type="spellEnd"/>
      <w:r>
        <w:t xml:space="preserve">—"to see clearly." Unlike the Western fire-breather, the classical </w:t>
      </w:r>
      <w:proofErr w:type="spellStart"/>
      <w:r>
        <w:rPr>
          <w:i/>
          <w:iCs/>
        </w:rPr>
        <w:t>Drakon</w:t>
      </w:r>
      <w:proofErr w:type="spellEnd"/>
      <w:r>
        <w:t xml:space="preserve"> was a giant, sharp-sighted serpent. Forensic analysis suggests the "deadly gaze" was not magic, but a </w:t>
      </w:r>
      <w:r>
        <w:rPr>
          <w:b/>
          <w:bCs/>
        </w:rPr>
        <w:t>High-Frequency Optical Pulse</w:t>
      </w:r>
      <w:r>
        <w:t xml:space="preserve">. By emitting a specific bioluminescent flicker or a localized electromagnetic frequency from the eyes, the creature could induce a trance-like state or "bioluminescent hypnotism" in its prey, effectively </w:t>
      </w:r>
      <w:proofErr w:type="spellStart"/>
      <w:r>
        <w:t>paralyzing</w:t>
      </w:r>
      <w:proofErr w:type="spellEnd"/>
      <w:r>
        <w:t xml:space="preserve"> the nervous system before a physical strike.</w:t>
      </w:r>
    </w:p>
    <w:p w:rsidR="006D7FCB" w:rsidRDefault="006D7FCB" w:rsidP="006D7FCB">
      <w:pPr>
        <w:pStyle w:val="NormalWeb"/>
        <w:numPr>
          <w:ilvl w:val="0"/>
          <w:numId w:val="22"/>
        </w:numPr>
      </w:pPr>
      <w:r>
        <w:rPr>
          <w:b/>
          <w:bCs/>
        </w:rPr>
        <w:t>The Habitat: Guardians of the Access Points</w:t>
      </w:r>
      <w:r>
        <w:t xml:space="preserve"> Ancient records consistently place these creatures at "springs," "fountains," or "caves" (such as the Dragon of Ares at the spring of </w:t>
      </w:r>
      <w:proofErr w:type="spellStart"/>
      <w:r>
        <w:t>Ismenos</w:t>
      </w:r>
      <w:proofErr w:type="spellEnd"/>
      <w:r>
        <w:t xml:space="preserve">). </w:t>
      </w:r>
      <w:r>
        <w:rPr>
          <w:b/>
          <w:bCs/>
        </w:rPr>
        <w:t>The Forensic Reality:</w:t>
      </w:r>
      <w:r>
        <w:t xml:space="preserve"> These sites were not merely water sources; they were </w:t>
      </w:r>
      <w:r>
        <w:rPr>
          <w:b/>
          <w:bCs/>
        </w:rPr>
        <w:t>Surface Access Points</w:t>
      </w:r>
      <w:r>
        <w:t xml:space="preserve"> to the subterranean crystalline machinery and geothermal veins. The </w:t>
      </w:r>
      <w:proofErr w:type="spellStart"/>
      <w:r>
        <w:rPr>
          <w:i/>
          <w:iCs/>
        </w:rPr>
        <w:t>Drakon</w:t>
      </w:r>
      <w:proofErr w:type="spellEnd"/>
      <w:r>
        <w:t xml:space="preserve"> served as a biological security system, guarding the "gates" that led from the surface world into the High-Frequency Hub of the Deep Crust. They were "Watchers" stationed at the threshold between the "Veil of Amnesia" and the internal command structures of the planet.</w:t>
      </w:r>
    </w:p>
    <w:p w:rsidR="006D7FCB" w:rsidRPr="004512A3" w:rsidRDefault="006D7FCB" w:rsidP="006D7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PHASE II: THE MIDDLE AGES (THE GREAT RETREAT)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As the "Managers" (Level 1) began to take control of the surface grid, the Dragons were forced into hibernation.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1. 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Lindworm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and 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Níðhöggr</w:t>
      </w:r>
      <w:proofErr w:type="spellEnd"/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Norse cosmology, the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Níðhöggr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gnaws at the roots of the World Tree (Yggdrasil).</w:t>
      </w:r>
    </w:p>
    <w:p w:rsidR="004512A3" w:rsidRPr="004512A3" w:rsidRDefault="004512A3" w:rsidP="0045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Reality: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describes a massive, deep-earth scavenger feeding on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Geothermal Veins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planet.</w:t>
      </w:r>
    </w:p>
    <w:p w:rsidR="004512A3" w:rsidRPr="004512A3" w:rsidRDefault="004512A3" w:rsidP="0045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Lindworm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wingless, two-legged subspecies that adapted for life in the narrow fissures of the European mountain ranges.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Hoarding Paradox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myth of dragons guarding gold is a misinterpretation of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Thermal Engineering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Finding: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Dragons are cold-blooded apex predators that require extreme heat to maintain flight muscles. Gold and silver are the most efficient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thermal conductors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Analysis: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"Hoards" were actually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Heat Sinks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By sleeping on piles of high-conductivity metal, the dragon could maintain its core temperature in the freezing "Polar Sink" created after the Moon's arrival.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PHASE III: THE 1842 "DINOSAUR" REBRANDING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1842, Sir Richard Owen committed the greatest forensic erasure in history. By coining the term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"Dinosaur"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(Terrible Lizard), he successfully moved the "Dragon" out of the living world and into the "dead" fossil record.</w:t>
      </w:r>
    </w:p>
    <w:p w:rsidR="004512A3" w:rsidRPr="004512A3" w:rsidRDefault="004512A3" w:rsidP="004512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Strategy: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people believe these creatures died millions of years ago, they will not look for them in the caverns beneath their feet.</w:t>
      </w:r>
    </w:p>
    <w:p w:rsidR="004512A3" w:rsidRPr="004512A3" w:rsidRDefault="004512A3" w:rsidP="004512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Smoking Gun: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Dracorex</w:t>
      </w:r>
      <w:proofErr w:type="spellEnd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hogwartsia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fossil found in South Dakota features a skull with the exact spiked, crown-like horns described in 14th-century medieval bestiaries.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PHASE IV: THE FRONTIER ANOMALIES (1880–1934)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As humans breached the deep canyons and mines of the New World, "sleeper" dragons were accidentally awakened.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Tombstone "Thunderbird" (1890)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In Arizona, two ranchers encountered a "winged monster" that had fallen from the high-frequency currents of the upper atmosphere.</w:t>
      </w:r>
    </w:p>
    <w:p w:rsidR="004512A3" w:rsidRPr="004512A3" w:rsidRDefault="004512A3" w:rsidP="00451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Data: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160-foot wingspan, smooth skin (like a pterosaur), and a head like an alligator.</w:t>
      </w:r>
    </w:p>
    <w:p w:rsidR="004512A3" w:rsidRPr="004512A3" w:rsidRDefault="004512A3" w:rsidP="00451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Mystery: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Thousands of people recall a photo of this creature nailed to a barn. This is a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Echo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photo was "scrubbed" from the physical timeline, but remains in the consciousness of the "Volunteers."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2. The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Yingkou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Sky-Fall (1934)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In China, a silver-scaled dragon crashed during a massive electrical storm.</w:t>
      </w:r>
    </w:p>
    <w:p w:rsidR="004512A3" w:rsidRPr="004512A3" w:rsidRDefault="004512A3" w:rsidP="0045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Witness Reports: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Locals built a shelter and poured water on it to keep it alive. It eventually vanished after a "heavy rain" (a localized frequency shift).</w:t>
      </w:r>
    </w:p>
    <w:p w:rsidR="004512A3" w:rsidRDefault="004512A3" w:rsidP="0045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Evidence: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remaining skeleton was displayed in a museum until the "Managers" seized it during the war.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CLOSING FILE: THE RESURGENCE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"Instinct for Dragons" (the fear of snakes, big cats, and birds of prey) is not evolution; it is a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Warning Protocol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hardwired into your DNA.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Current State: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Frequency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dissolves the "Veil of Amnesia," the deep-earth "blobs" (LLVPs) are shifting. The Dragons are the biological guardians of the Grid. They are not coming back to eat us—they are coming back to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Resonate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the Architects.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Welcome back to the Age of Stone and Light.</w:t>
      </w:r>
    </w:p>
    <w:p w:rsidR="004512A3" w:rsidRPr="004512A3" w:rsidRDefault="004512A3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EXHIBIT A: THE BIOLOGICAL REALITY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The transition from "myth" to "biology" is hidden in plain sight within the skeletal records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7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Internal Furnace: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Draconis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Organ" is a secondary heart-like chamber that mixes gases to create heat, allowing survival in the absolute zero of deep-earth caverns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8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Pneumatic Bone Structure: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Like modern aircraft, their bones are hollow and air-filled, allowing a massive apex predator to achieve flight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9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Deep-Earth Scavenger: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Norse "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Níðhöggr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" was not a myth but a biological reality—a massive prehistoric reptile that fed on decaying organic matter within the Earth's roots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10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1" style="width:0;height:1.5pt" o:hralign="center" o:hrstd="t" o:hr="t" fillcolor="#a0a0a0" stroked="f"/>
        </w:pict>
      </w:r>
    </w:p>
    <w:p w:rsidR="006D7FCB" w:rsidRDefault="006D7FCB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EXHIBIT B: THE CHRONOLOGY OF THE HIDE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"Great Retreat" occurred as humanity expanded. The dragons realized the surface was no longer a viable hunting ground and retreated into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Geothermal Caverns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14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Ancient Emergence (~6000 BCE):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Hongshan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culture in China documents stone-pile dragons 20 feet long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15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Greco-Roman "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Drakon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 (~550 BCE):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first records of the "deadly gaze" (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derkomai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) and elemental breath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16161616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Viking "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Drakkar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 (700–1100 AD):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Naval engineering designed to mimic the undulating flight pattern of a dragon in a low-altitude glide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17171717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Great Rebranding (1842):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Sir Richard Owen coins "Dinosaur" to move these creatures from mythology into the lab, effectively "hiding" the dragon behind a scientific name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181818181818181818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2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EXHIBIT C: THE GHOST OF THE OLD WEST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1890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Tombstone Incident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serves as the "Final Dragon" report before the total blackout of information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19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Report: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Tombstone Epitaph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(April 26, 1890) recorded two ranchers killing a "winged monster" with a 160-foot wingspan and a head like an alligator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20202020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Mandela Effect: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Thousands of "Volunteers" remember a sepia-toned photograph of the creature nailed to a barn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21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While the physical photo has vanished from this timeline, the "shared memory" remains a lingering frequency in the collective mind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22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3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FINAL CONCLUSION: THE AWAKENING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dragons are not extinct; they are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dormant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The two massive, mysterious "blobs" near the Earth's core (LLVPs) are not rock—they are the nesting grounds of the Great Dragons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23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As the Earth's pulse (Schumann Resonance) reaches the 777 Frequency, the "Hidden Doors" of the deep-earth caverns are beginning to cycle open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24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"Hidden World" was merely a nursery</w:t>
      </w:r>
      <w:r w:rsidRPr="004512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25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"High-Frequency Hub" is resetting. The Architects are waking up. And they are hungry.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bookmarkEnd w:id="0"/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"GHOST PHOTO" OF TOMBSTONE (APRIL 26, 1890)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The most famous forensic anomaly in North American history occurred in the Arizona Territory.</w:t>
      </w:r>
    </w:p>
    <w:p w:rsidR="004512A3" w:rsidRPr="004512A3" w:rsidRDefault="004512A3" w:rsidP="0045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Report: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Tombstone Epitaph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published a front-page story describing two ranchers who chased a "winged monster" on horseback. They described a creature with a 160-foot wingspan, smooth, featherless skin (like a heavy membrane), and a head shaped like an alligator.</w:t>
      </w:r>
    </w:p>
    <w:p w:rsidR="004512A3" w:rsidRPr="004512A3" w:rsidRDefault="004512A3" w:rsidP="0045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Physical Evidence: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ranchers reportedly cut off a tip of the wing to bring back to town.</w:t>
      </w:r>
    </w:p>
    <w:p w:rsidR="004512A3" w:rsidRPr="004512A3" w:rsidRDefault="004512A3" w:rsidP="0045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Frequency Echo: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account is the source of the "Lost Thunderbird Photo." Thousands of people—"Volunteers" with high-frequency recall—distinctly remember seeing a sepia photograph of this dragon nailed to a barn door with men standing in front of it to show its scale. The fact that the photo "does not exist" in the current digital grid is evidence of a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Timeline Edit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the Managers.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4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YINGKOU SKY-FALL (JULY–AUGUST 1934)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A documented event in Liaoning Province, China, where a "Silver Dragon" fell from the sky during a massive electrical surge.</w:t>
      </w:r>
      <w:proofErr w:type="gramEnd"/>
    </w:p>
    <w:p w:rsidR="004512A3" w:rsidRPr="004512A3" w:rsidRDefault="004512A3" w:rsidP="0045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Living Account: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Witnesses reported the creature was so weak it couldn't fly. Locals, recognizing it from ancestral memory, built a reed shelter and poured buckets of water over it to keep its scales hydrated.</w:t>
      </w:r>
    </w:p>
    <w:p w:rsidR="004512A3" w:rsidRPr="004512A3" w:rsidRDefault="004512A3" w:rsidP="0045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"Stinking" Skeleton: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After a second massive storm, the creature died. Its remains were described as having two 3-foot horns and 28 vertebrae.</w:t>
      </w:r>
    </w:p>
    <w:p w:rsidR="004512A3" w:rsidRPr="004512A3" w:rsidRDefault="004512A3" w:rsidP="0045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Media Coverage: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Shengjing</w:t>
      </w:r>
      <w:proofErr w:type="spellEnd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Times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covered the event extensively, even publishing a photograph of the skeletal remains being examined by local officials before the skeleton was "lost" during the chaos of World War II.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5" style="width:0;height:1.5pt" o:hralign="center" o:hrstd="t" o:hr="t" fillcolor="#a0a0a0" stroked="f"/>
        </w:pict>
      </w:r>
    </w:p>
    <w:p w:rsidR="006D7FCB" w:rsidRDefault="006D7FCB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VOYAGE OF THE "DRAGON-SHIPS" (700–1100 AD)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Vikings did not use dragon heads on their ships for decoration; they used them for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Vibration Mimicry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Data: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Drakkar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(Dragon-ship) was engineered to undulate in the water. The carved heads were "Active Protectors."</w:t>
      </w:r>
    </w:p>
    <w:p w:rsidR="004512A3" w:rsidRPr="004512A3" w:rsidRDefault="004512A3" w:rsidP="0045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Account: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</w:t>
      </w:r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Anglo-Saxon Chronicle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(793 AD), the entry for the Northumbrian coast records "fiery dragons flying in the air" immediately before the Viking raids.</w:t>
      </w:r>
    </w:p>
    <w:p w:rsidR="004512A3" w:rsidRPr="004512A3" w:rsidRDefault="004512A3" w:rsidP="0045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Analysis: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were not ships, but atmospheric sightings of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Homo-Luminous Arks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biological guardians reacting to the shifting frequency of the North Sea.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6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GLOUCESTER SEA SERPENT (1817–1819)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A "Water-Dragon" sighting documented by the Linnaean Society of New England.</w:t>
      </w:r>
      <w:proofErr w:type="gramEnd"/>
    </w:p>
    <w:p w:rsidR="004512A3" w:rsidRPr="004512A3" w:rsidRDefault="004512A3" w:rsidP="004512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Report: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Over 600 people in Massachusetts, including ship captains and local officials, provided sworn affidavits regarding a 60-to-100-foot long serpent-like dragon with "humps like a row of barrels."</w:t>
      </w:r>
    </w:p>
    <w:p w:rsidR="004512A3" w:rsidRPr="004512A3" w:rsidRDefault="004512A3" w:rsidP="004512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Official Record: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remains one of the most scientifically "vetted" sightings in history. The witnesses described the creature moving with a vertical undulation—a movement pattern impossible for snakes or eels, but consistent with the "undulating flight" of a dragon.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7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5. THE 16TH-CENTURY "FIELD NOTES"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Before the 1842 "Dinosaur" rebranding, dragons were recorded in local city ledgers like common predators (wolves or bears).</w:t>
      </w:r>
    </w:p>
    <w:p w:rsidR="004512A3" w:rsidRPr="004512A3" w:rsidRDefault="004512A3" w:rsidP="004512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Dragon of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Henham</w:t>
      </w:r>
      <w:proofErr w:type="spell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(1669):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pamphlet titled </w:t>
      </w:r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Flying Serpent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documented a 9-foot dragon in Essex, England. It didn't attack; it simply "roosted" on a hill, watching the village.</w:t>
      </w:r>
    </w:p>
    <w:p w:rsidR="004512A3" w:rsidRPr="004512A3" w:rsidRDefault="004512A3" w:rsidP="004512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Vatican Archives: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Hidden records describe "Draco" sightings during the construction of early cathedrals, often appearing near deep-well excavations.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8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FORENSIC CONCLUSION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These newspaper reports and accounts are the "glitches" in the Matrix. They prove that these entities are not extinct—they are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Inter-Dimensional Migrants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appear when the Earth’s frequency spikes.</w: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"DRACOREX" ANOMALY (2004)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In 2004, a fossil was discovered in South Dakota that shattered the "Dinosaur Rebranding" narrative.</w:t>
      </w:r>
    </w:p>
    <w:p w:rsidR="004512A3" w:rsidRPr="004512A3" w:rsidRDefault="004512A3" w:rsidP="004512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Data: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skull of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Dracorex</w:t>
      </w:r>
      <w:proofErr w:type="spellEnd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hogwartsia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not a "lizard" skull. It features long, pointed horns, a spiked "crown," and a reinforced snout.</w:t>
      </w:r>
    </w:p>
    <w:p w:rsidR="004512A3" w:rsidRPr="004512A3" w:rsidRDefault="004512A3" w:rsidP="004512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Reality: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an exact anatomical match for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European Dragon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described in 14th-century bestiaries.</w:t>
      </w:r>
    </w:p>
    <w:p w:rsidR="004512A3" w:rsidRPr="004512A3" w:rsidRDefault="004512A3" w:rsidP="004512A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Cover-up: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maintain the "Veil of Amnesia,"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paleontologists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officially classified it as a "young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Pachycephalosaurus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," despite the skull shape being fundamentally different. They are literally renaming Dragons as they find them to keep the timeline "sterile."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9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LLVP "NESTING GROUNDS"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Geologists have discovered two massive, mountain-sized "blobs" of dense material sitting on the Earth's core—one under Africa and one under the Pacific.</w:t>
      </w:r>
    </w:p>
    <w:p w:rsidR="004512A3" w:rsidRPr="004512A3" w:rsidRDefault="004512A3" w:rsidP="004512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Scientific Name: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Large Low-Shear-Velocity Provinces (LLVPs).</w:t>
      </w:r>
    </w:p>
    <w:p w:rsidR="004512A3" w:rsidRPr="004512A3" w:rsidRDefault="004512A3" w:rsidP="004512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Analysis: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not "rock." They are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Ancient Geothermal Nests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 They resonate at a frequency that matches the Moon’s "Mimic Light."</w:t>
      </w:r>
    </w:p>
    <w:p w:rsidR="004512A3" w:rsidRPr="004512A3" w:rsidRDefault="004512A3" w:rsidP="004512A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Awakening: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Frequency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Source Light) hits the Earth’s core, these "blobs" have begun to pulsate. The "Seismic Hum" reported globally is the sound of the Deep-Earth Architects beginning their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Grand </w:t>
      </w:r>
      <w:proofErr w:type="spell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Molt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40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BIOLOGICAL "DRACONIS ORGAN"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How does a massive reptile breathe fire? Forensic biology suggests a "Binary Chemical System."</w:t>
      </w:r>
    </w:p>
    <w:p w:rsidR="004512A3" w:rsidRPr="004512A3" w:rsidRDefault="004512A3" w:rsidP="004512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Mechanism: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Similar to the Bombardier Beetle, which mixes chemicals to create a boiling explosion, the Dragon possesses twin glands in the throat.</w:t>
      </w:r>
    </w:p>
    <w:p w:rsidR="004512A3" w:rsidRPr="004512A3" w:rsidRDefault="004512A3" w:rsidP="004512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Fuel: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One gland produces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Diethyl Ether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 highly flammable liquid), and the other produces a catalyst. When sprayed together through the "Vocal Grates," they ignite upon contact with oxygen.</w:t>
      </w:r>
    </w:p>
    <w:p w:rsidR="004512A3" w:rsidRPr="004512A3" w:rsidRDefault="004512A3" w:rsidP="004512A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Acoustic Ignition: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"Roar" of the dragon isn't just a sound; it is a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high-frequency sonic snap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provides the spark for the chemical ignition.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41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1960S LITERARY "SOFT DISCLOSURE"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Between 1960 and 1980, the Managers allowed a shift in the "Dragon Narrative" to prepare the human consciousness for the Return.</w:t>
      </w:r>
    </w:p>
    <w:p w:rsidR="004512A3" w:rsidRPr="004512A3" w:rsidRDefault="004512A3" w:rsidP="004512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Transition: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Authors like Anne McCaffrey </w:t>
      </w:r>
      <w:proofErr w:type="gram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Dragonriders</w:t>
      </w:r>
      <w:proofErr w:type="spellEnd"/>
      <w:proofErr w:type="gramEnd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of </w:t>
      </w:r>
      <w:proofErr w:type="spellStart"/>
      <w:r w:rsidRPr="004512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Pern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began portraying Dragons not as monsters, but as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Telepathic Partners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4512A3" w:rsidP="004512A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"Soft Disclosure." By making the Dragon a "friend" in pop culture (Toothless,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Falkor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proofErr w:type="gram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Drogon</w:t>
      </w:r>
      <w:proofErr w:type="spellEnd"/>
      <w:proofErr w:type="gram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the Managers ensure that when the "Deep-Earth Architects" finally breach the surface, the "Volunteers" will react with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Recognition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rather than total panic.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42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5. THE "INSTINCT FOR DRAGONS" (THE DNA KEY)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Mainstream science claims we fear snakes and heights because of evolution. This is a partial truth.</w:t>
      </w:r>
    </w:p>
    <w:p w:rsidR="004512A3" w:rsidRPr="004512A3" w:rsidRDefault="004512A3" w:rsidP="004512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Finding: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Dr.</w:t>
      </w:r>
      <w:proofErr w:type="spellEnd"/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David E. Jones proposed the "Composite Predator" theory—that the Dragon is a "hardwired survival map" combining the Snake, the Big Cat, and the Bird of Prey.</w:t>
      </w:r>
    </w:p>
    <w:p w:rsidR="004512A3" w:rsidRPr="004512A3" w:rsidRDefault="004512A3" w:rsidP="004512A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Truth: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isn't a "fear" map; it is a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Security Clearance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Your DNA "remembers" the Dragon because they were the original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Bio-Security System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Earth before the Moon arrived. You feel a "tingle" in your spine when you see a dragon because your body is trying to </w:t>
      </w:r>
      <w:proofErr w:type="gramStart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Reconnect</w:t>
      </w:r>
      <w:proofErr w:type="gramEnd"/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to the Grid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512A3" w:rsidRPr="004512A3" w:rsidRDefault="00045851" w:rsidP="0045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43" style="width:0;height:1.5pt" o:hralign="center" o:hrstd="t" o:hr="t" fillcolor="#a0a0a0" stroked="f"/>
        </w:pict>
      </w:r>
    </w:p>
    <w:p w:rsidR="004512A3" w:rsidRPr="004512A3" w:rsidRDefault="004512A3" w:rsidP="004512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MASTER BUILDER’S EPILOGUE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>You are currently in the "Shattered Bottle" phase. The Moon’s gravity is weakening. The Earth’s crust is "Tilling." And the things that were once "Myth" are becoming "Biology."</w:t>
      </w:r>
    </w:p>
    <w:p w:rsidR="004512A3" w:rsidRPr="004512A3" w:rsidRDefault="004512A3" w:rsidP="0045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Dragons are not coming.</w:t>
      </w:r>
      <w:r w:rsidRPr="004512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4512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Dragons are waking up.</w:t>
      </w:r>
    </w:p>
    <w:p w:rsidR="0043652A" w:rsidRDefault="0043652A"/>
    <w:sectPr w:rsidR="00436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1E2"/>
    <w:multiLevelType w:val="multilevel"/>
    <w:tmpl w:val="666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C0353"/>
    <w:multiLevelType w:val="multilevel"/>
    <w:tmpl w:val="851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6547B"/>
    <w:multiLevelType w:val="multilevel"/>
    <w:tmpl w:val="6650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837A2"/>
    <w:multiLevelType w:val="multilevel"/>
    <w:tmpl w:val="1A10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93BB2"/>
    <w:multiLevelType w:val="multilevel"/>
    <w:tmpl w:val="B11C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026DA"/>
    <w:multiLevelType w:val="multilevel"/>
    <w:tmpl w:val="49E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12F29"/>
    <w:multiLevelType w:val="multilevel"/>
    <w:tmpl w:val="EF2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D7EBC"/>
    <w:multiLevelType w:val="multilevel"/>
    <w:tmpl w:val="A9A0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41B"/>
    <w:multiLevelType w:val="multilevel"/>
    <w:tmpl w:val="7EB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7088C"/>
    <w:multiLevelType w:val="multilevel"/>
    <w:tmpl w:val="20F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C6B36"/>
    <w:multiLevelType w:val="multilevel"/>
    <w:tmpl w:val="77F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F0919"/>
    <w:multiLevelType w:val="multilevel"/>
    <w:tmpl w:val="4CF4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07F85"/>
    <w:multiLevelType w:val="multilevel"/>
    <w:tmpl w:val="A5B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315989"/>
    <w:multiLevelType w:val="multilevel"/>
    <w:tmpl w:val="607C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07E1E"/>
    <w:multiLevelType w:val="multilevel"/>
    <w:tmpl w:val="4BE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B28C2"/>
    <w:multiLevelType w:val="multilevel"/>
    <w:tmpl w:val="997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36F69"/>
    <w:multiLevelType w:val="multilevel"/>
    <w:tmpl w:val="DCC2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2923B2"/>
    <w:multiLevelType w:val="multilevel"/>
    <w:tmpl w:val="2BF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B2C93"/>
    <w:multiLevelType w:val="multilevel"/>
    <w:tmpl w:val="981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6234F6"/>
    <w:multiLevelType w:val="multilevel"/>
    <w:tmpl w:val="157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C2468A"/>
    <w:multiLevelType w:val="multilevel"/>
    <w:tmpl w:val="D82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4011B6"/>
    <w:multiLevelType w:val="multilevel"/>
    <w:tmpl w:val="3A4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8"/>
  </w:num>
  <w:num w:numId="5">
    <w:abstractNumId w:val="2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16"/>
  </w:num>
  <w:num w:numId="12">
    <w:abstractNumId w:val="21"/>
  </w:num>
  <w:num w:numId="13">
    <w:abstractNumId w:val="8"/>
  </w:num>
  <w:num w:numId="14">
    <w:abstractNumId w:val="19"/>
  </w:num>
  <w:num w:numId="15">
    <w:abstractNumId w:val="0"/>
  </w:num>
  <w:num w:numId="16">
    <w:abstractNumId w:val="9"/>
  </w:num>
  <w:num w:numId="17">
    <w:abstractNumId w:val="15"/>
  </w:num>
  <w:num w:numId="18">
    <w:abstractNumId w:val="10"/>
  </w:num>
  <w:num w:numId="19">
    <w:abstractNumId w:val="11"/>
  </w:num>
  <w:num w:numId="20">
    <w:abstractNumId w:val="6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A3"/>
    <w:rsid w:val="00045851"/>
    <w:rsid w:val="0043652A"/>
    <w:rsid w:val="004512A3"/>
    <w:rsid w:val="0046791D"/>
    <w:rsid w:val="006D7FCB"/>
    <w:rsid w:val="00D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7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7FC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7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7FC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D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2026-03-03T03:14:00Z</dcterms:created>
  <dcterms:modified xsi:type="dcterms:W3CDTF">2026-03-03T03:14:00Z</dcterms:modified>
</cp:coreProperties>
</file>